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60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after="120" w:afterLines="50" w:line="600" w:lineRule="exact"/>
        <w:jc w:val="center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169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149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88%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2020年决算数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5.29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26.5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4.50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24.5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4.50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24.5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0.79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2.0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　4318.55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2632.5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4503.88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3、专项资金（一个专项一行）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1749.33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清运蟒塘溪库区垃圾资金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芷江镇大垅坪、晓坪界田湾垃圾污染稻田补偿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5.21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餐厨垃圾收集、运输处置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189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126.41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环卫清扫保洁(河东、河西）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1502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907.13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县城景观灯亮化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464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211.13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高温补贴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12.06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环卫维修采购专项资金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150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15.71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执法车辆运行维护费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24.5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73.09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城市管理行政执法专项经费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33.30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和平湖打捞专项经费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23.32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填埋覆盖和设施维修费用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66.13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垃圾渗滤液运营费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138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153.52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 w:firstLineChars="20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垃圾场灭蝇除臭专项经费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城市绿化建设维护经费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99.32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其他项目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2745.55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66.36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181.25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150.65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17.56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　7.5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11.03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48.80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　20.5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27.18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1435.52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（2021年完工项目）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1</w:t>
            </w:r>
            <w:r>
              <w:rPr>
                <w:rFonts w:hint="eastAsia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、</w:t>
            </w:r>
            <w:r>
              <w:rPr>
                <w:rFonts w:hint="eastAsia" w:eastAsia="仿宋" w:cs="仿宋"/>
                <w:bCs/>
                <w:sz w:val="20"/>
                <w:szCs w:val="20"/>
                <w:lang w:val="en-US" w:eastAsia="zh-CN"/>
              </w:rPr>
              <w:t>单位职工</w:t>
            </w: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要倡导理性消费,杜绝公务招待浪费,严格执行招待费开支范围、开支标准等有关规定,不搞超规格接待。坚决杜绝工作日午间饮酒、私客公请和各类公款馈赠等行为。县内公务往来只安排工作用餐。不借学习、考察之机互相吃请;2</w:t>
            </w:r>
            <w:r>
              <w:rPr>
                <w:rFonts w:hint="eastAsia" w:eastAsia="仿宋" w:cs="仿宋"/>
                <w:bCs/>
                <w:sz w:val="20"/>
                <w:szCs w:val="20"/>
                <w:lang w:val="en-US" w:eastAsia="zh-CN"/>
              </w:rPr>
              <w:t>、单位职工</w:t>
            </w: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要倡导简朴办文办会,杜绝日常办公及会务活动浪费,日常工作中坚持发短文,减少文印材料,提倡无纸化办公。节约用电,做到出门随手关灯,杜绝“白昼灯”等能耗空放现象;计算机、打印机、复印机等电器设备不使用时要及时关机</w:t>
            </w:r>
            <w:r>
              <w:rPr>
                <w:rFonts w:hint="eastAsia" w:eastAsia="仿宋" w:cs="仿宋"/>
                <w:bCs/>
                <w:sz w:val="20"/>
                <w:szCs w:val="20"/>
                <w:lang w:val="en-US" w:eastAsia="zh-CN"/>
              </w:rPr>
              <w:t>；3、单位职工</w:t>
            </w: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要倡导健康出行,杜绝公车交通浪费,公务活动尽量统一乘车,短途尽量步行、骑车或乘公交车,出差尽可能乘坐公共交通工具;不以任何理由私自借用企业事业单位的车辆;不用公车参与婚丧喜庆、外出旅游、休闲、接送子女上学等活动</w:t>
            </w:r>
            <w:r>
              <w:rPr>
                <w:rFonts w:hint="eastAsia" w:eastAsia="仿宋" w:cs="仿宋"/>
                <w:bCs/>
                <w:sz w:val="20"/>
                <w:szCs w:val="20"/>
                <w:lang w:val="en-US" w:eastAsia="zh-CN"/>
              </w:rPr>
              <w:t>。</w:t>
            </w:r>
          </w:p>
        </w:tc>
      </w:tr>
    </w:tbl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pPr>
        <w:rPr>
          <w:rFonts w:hint="eastAsia" w:eastAsia="仿宋_GB2312"/>
          <w:lang w:val="en-US" w:eastAsia="zh-CN"/>
        </w:rPr>
      </w:pPr>
      <w:r>
        <w:rPr>
          <w:rFonts w:ascii="Times New Roman" w:hAnsi="Times New Roman" w:eastAsia="仿宋_GB2312" w:cs="Times New Roman"/>
          <w:sz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lang w:eastAsia="zh-CN"/>
        </w:rPr>
        <w:t>王琳</w:t>
      </w:r>
      <w:r>
        <w:rPr>
          <w:rFonts w:ascii="Times New Roman" w:hAnsi="Times New Roman" w:eastAsia="仿宋_GB2312" w:cs="Times New Roman"/>
          <w:sz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2022.5.17</w:t>
      </w:r>
      <w:r>
        <w:rPr>
          <w:rFonts w:ascii="Times New Roman" w:hAnsi="Times New Roman" w:eastAsia="仿宋_GB2312" w:cs="Times New Roman"/>
          <w:sz w:val="22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18674563309</w:t>
      </w:r>
      <w:r>
        <w:rPr>
          <w:rFonts w:ascii="Times New Roman" w:hAnsi="Times New Roman" w:eastAsia="仿宋_GB2312" w:cs="Times New Roman"/>
          <w:sz w:val="22"/>
        </w:rPr>
        <w:t xml:space="preserve"> 单位负</w:t>
      </w:r>
      <w:bookmarkStart w:id="0" w:name="_GoBack"/>
      <w:r>
        <w:rPr>
          <w:rFonts w:ascii="Times New Roman" w:hAnsi="Times New Roman" w:eastAsia="仿宋_GB2312" w:cs="Times New Roman"/>
          <w:sz w:val="22"/>
        </w:rPr>
        <w:t>责人</w:t>
      </w:r>
      <w:bookmarkEnd w:id="0"/>
      <w:r>
        <w:rPr>
          <w:rFonts w:ascii="Times New Roman" w:hAnsi="Times New Roman" w:eastAsia="仿宋_GB2312" w:cs="Times New Roman"/>
          <w:sz w:val="22"/>
        </w:rPr>
        <w:t>签字：</w:t>
      </w:r>
      <w:r>
        <w:rPr>
          <w:rFonts w:hint="eastAsia" w:ascii="Times New Roman" w:hAnsi="Times New Roman" w:eastAsia="仿宋_GB2312" w:cs="Times New Roman"/>
          <w:sz w:val="22"/>
          <w:lang w:eastAsia="zh-CN"/>
        </w:rPr>
        <w:t>张绍坤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3ZjczODk5NTAxMTRlN2ZjMDU2ODg1MGVmMDNjZjkifQ=="/>
  </w:docVars>
  <w:rsids>
    <w:rsidRoot w:val="03373877"/>
    <w:rsid w:val="020D0586"/>
    <w:rsid w:val="03373877"/>
    <w:rsid w:val="155E54B3"/>
    <w:rsid w:val="25023EF9"/>
    <w:rsid w:val="33780E6A"/>
    <w:rsid w:val="36594128"/>
    <w:rsid w:val="41343FDB"/>
    <w:rsid w:val="426251F2"/>
    <w:rsid w:val="4F574781"/>
    <w:rsid w:val="5A30279F"/>
    <w:rsid w:val="654C50F4"/>
    <w:rsid w:val="6F8B3FC6"/>
    <w:rsid w:val="702647DC"/>
    <w:rsid w:val="7FE1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553</Words>
  <Characters>766</Characters>
  <Lines>0</Lines>
  <Paragraphs>0</Paragraphs>
  <TotalTime>36</TotalTime>
  <ScaleCrop>false</ScaleCrop>
  <LinksUpToDate>false</LinksUpToDate>
  <CharactersWithSpaces>849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妖精的手指</cp:lastModifiedBy>
  <dcterms:modified xsi:type="dcterms:W3CDTF">2022-06-16T01:16:43Z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CF84B86B034A4204BEF8DF0F1A37D743</vt:lpwstr>
  </property>
</Properties>
</file>